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B7DE" w14:textId="4DE994CF" w:rsidR="00CA3DE1" w:rsidRDefault="007401AA" w:rsidP="00044C38">
      <w:pPr>
        <w:ind w:right="-1440"/>
      </w:pPr>
      <w:r>
        <w:rPr>
          <w:noProof/>
          <w:lang w:val="tr-TR" w:eastAsia="tr-TR"/>
        </w:rPr>
        <w:drawing>
          <wp:anchor distT="0" distB="0" distL="114300" distR="114300" simplePos="0" relativeHeight="251658240" behindDoc="0" locked="0" layoutInCell="1" allowOverlap="1" wp14:anchorId="63E7F21A" wp14:editId="609C04E1">
            <wp:simplePos x="0" y="0"/>
            <wp:positionH relativeFrom="page">
              <wp:align>left</wp:align>
            </wp:positionH>
            <wp:positionV relativeFrom="page">
              <wp:posOffset>-635</wp:posOffset>
            </wp:positionV>
            <wp:extent cx="7981950" cy="1857375"/>
            <wp:effectExtent l="0" t="0" r="0" b="9525"/>
            <wp:wrapThrough wrapText="bothSides">
              <wp:wrapPolygon edited="0">
                <wp:start x="0" y="0"/>
                <wp:lineTo x="0" y="21489"/>
                <wp:lineTo x="21548" y="21489"/>
                <wp:lineTo x="215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d adresse 4.png"/>
                    <pic:cNvPicPr/>
                  </pic:nvPicPr>
                  <pic:blipFill>
                    <a:blip r:embed="rId7">
                      <a:extLst>
                        <a:ext uri="{28A0092B-C50C-407E-A947-70E740481C1C}">
                          <a14:useLocalDpi xmlns:a14="http://schemas.microsoft.com/office/drawing/2010/main" val="0"/>
                        </a:ext>
                      </a:extLst>
                    </a:blip>
                    <a:stretch>
                      <a:fillRect/>
                    </a:stretch>
                  </pic:blipFill>
                  <pic:spPr>
                    <a:xfrm>
                      <a:off x="0" y="0"/>
                      <a:ext cx="7981950" cy="1857375"/>
                    </a:xfrm>
                    <a:prstGeom prst="rect">
                      <a:avLst/>
                    </a:prstGeom>
                  </pic:spPr>
                </pic:pic>
              </a:graphicData>
            </a:graphic>
            <wp14:sizeRelH relativeFrom="page">
              <wp14:pctWidth>0</wp14:pctWidth>
            </wp14:sizeRelH>
            <wp14:sizeRelV relativeFrom="page">
              <wp14:pctHeight>0</wp14:pctHeight>
            </wp14:sizeRelV>
          </wp:anchor>
        </w:drawing>
      </w:r>
    </w:p>
    <w:p w14:paraId="79611C27" w14:textId="77777777" w:rsidR="00044C38" w:rsidRDefault="00044C38" w:rsidP="00044C38">
      <w:pPr>
        <w:spacing w:after="0" w:line="240" w:lineRule="auto"/>
        <w:jc w:val="center"/>
        <w:rPr>
          <w:rFonts w:eastAsia="OpenSymbol" w:cs="Times New Roman"/>
          <w:b/>
          <w:color w:val="000000"/>
          <w:sz w:val="40"/>
          <w:szCs w:val="32"/>
        </w:rPr>
      </w:pPr>
      <w:r>
        <w:rPr>
          <w:rFonts w:eastAsia="OpenSymbol" w:cs="Times New Roman"/>
          <w:b/>
          <w:color w:val="000000"/>
          <w:sz w:val="40"/>
          <w:szCs w:val="32"/>
        </w:rPr>
        <w:t>Web Developer Internship</w:t>
      </w:r>
    </w:p>
    <w:p w14:paraId="1D8206EC" w14:textId="6E395349" w:rsidR="00044C38" w:rsidRDefault="00044C38" w:rsidP="00044C38">
      <w:pPr>
        <w:spacing w:after="0" w:line="240" w:lineRule="auto"/>
        <w:jc w:val="center"/>
        <w:rPr>
          <w:rFonts w:eastAsia="OpenSymbol" w:cs="Times New Roman"/>
          <w:color w:val="000000"/>
          <w:sz w:val="28"/>
        </w:rPr>
      </w:pPr>
      <w:r>
        <w:rPr>
          <w:rFonts w:eastAsia="OpenSymbol" w:cs="Times New Roman"/>
          <w:color w:val="000000"/>
          <w:sz w:val="28"/>
        </w:rPr>
        <w:t xml:space="preserve">Salary: 300 Euro/Month, Duration: minimum 3 months   </w:t>
      </w:r>
    </w:p>
    <w:p w14:paraId="20503DDD" w14:textId="77777777" w:rsidR="00044C38" w:rsidRDefault="00044C38" w:rsidP="00044C38">
      <w:pPr>
        <w:spacing w:after="0" w:line="240" w:lineRule="auto"/>
        <w:rPr>
          <w:rFonts w:eastAsia="OpenSymbol" w:cs="Times New Roman"/>
          <w:b/>
          <w:color w:val="000000"/>
          <w:sz w:val="24"/>
        </w:rPr>
      </w:pPr>
    </w:p>
    <w:p w14:paraId="41620E9E" w14:textId="361A564D" w:rsidR="00044C38" w:rsidRDefault="00044C38" w:rsidP="00044C38">
      <w:pPr>
        <w:spacing w:after="120" w:line="240" w:lineRule="auto"/>
        <w:jc w:val="both"/>
        <w:rPr>
          <w:rFonts w:eastAsia="OpenSymbol" w:cs="Times New Roman"/>
          <w:b/>
          <w:color w:val="000000"/>
          <w:sz w:val="24"/>
        </w:rPr>
      </w:pPr>
      <w:r>
        <w:rPr>
          <w:rFonts w:eastAsia="OpenSymbol" w:cs="Times New Roman"/>
          <w:b/>
          <w:color w:val="000000"/>
          <w:sz w:val="24"/>
        </w:rPr>
        <w:t xml:space="preserve">COMPANY DESCRIPTION    </w:t>
      </w:r>
    </w:p>
    <w:p w14:paraId="2B6D9DB1" w14:textId="77777777" w:rsidR="00576D8B" w:rsidRDefault="00576D8B" w:rsidP="00044C38">
      <w:pPr>
        <w:spacing w:after="120" w:line="240" w:lineRule="auto"/>
        <w:jc w:val="both"/>
        <w:rPr>
          <w:rFonts w:eastAsia="OpenSymbol" w:cs="Times New Roman"/>
          <w:b/>
          <w:color w:val="000000"/>
          <w:sz w:val="24"/>
        </w:rPr>
      </w:pPr>
    </w:p>
    <w:p w14:paraId="18E8CD58" w14:textId="1F62C9A7" w:rsidR="00576D8B" w:rsidRDefault="00576D8B" w:rsidP="00576D8B">
      <w:r>
        <w:t>ML Components GmbH is an international distributor of electronic components, based in Mainz, Germany. BD Electronics ltd. is the subsidiary, based in Malta.  We distribute obsolete technology products globally to manufacturers of various industries: medical, aerospace, military, computer, telecommunications and transportation. We are a rapidly growing company with an energetic and international workforce who operates in a positive, competitive environment.</w:t>
      </w:r>
    </w:p>
    <w:p w14:paraId="0F450402" w14:textId="77777777" w:rsidR="00044C38" w:rsidRDefault="00044C38" w:rsidP="00576D8B">
      <w:pPr>
        <w:spacing w:after="0" w:line="240" w:lineRule="auto"/>
        <w:jc w:val="both"/>
        <w:rPr>
          <w:rFonts w:eastAsia="OpenSymbol" w:cs="Times New Roman"/>
          <w:color w:val="000000"/>
          <w:sz w:val="24"/>
        </w:rPr>
      </w:pPr>
    </w:p>
    <w:p w14:paraId="65B77F24" w14:textId="77777777" w:rsidR="00044C38" w:rsidRDefault="00044C38" w:rsidP="00044C38">
      <w:pPr>
        <w:spacing w:after="120" w:line="240" w:lineRule="auto"/>
        <w:jc w:val="both"/>
        <w:rPr>
          <w:rFonts w:eastAsia="OpenSymbol" w:cs="Times New Roman"/>
          <w:b/>
          <w:color w:val="000000"/>
          <w:sz w:val="24"/>
        </w:rPr>
      </w:pPr>
      <w:r>
        <w:rPr>
          <w:rFonts w:eastAsia="OpenSymbol" w:cs="Times New Roman"/>
          <w:b/>
          <w:color w:val="000000"/>
          <w:sz w:val="24"/>
        </w:rPr>
        <w:t>RESPONSIBILITIES</w:t>
      </w:r>
    </w:p>
    <w:p w14:paraId="4B956DAE" w14:textId="77777777" w:rsidR="00044C38" w:rsidRDefault="00044C38" w:rsidP="00044C38">
      <w:pPr>
        <w:pStyle w:val="Default"/>
        <w:numPr>
          <w:ilvl w:val="0"/>
          <w:numId w:val="1"/>
        </w:numPr>
        <w:jc w:val="both"/>
        <w:rPr>
          <w:szCs w:val="23"/>
          <w:lang w:val="en-GB"/>
        </w:rPr>
      </w:pPr>
      <w:r>
        <w:rPr>
          <w:szCs w:val="23"/>
          <w:lang w:val="en-GB"/>
        </w:rPr>
        <w:t xml:space="preserve">Developing company websites, including researching and developing strategies for SEO optimisation, UI, and other features. </w:t>
      </w:r>
    </w:p>
    <w:p w14:paraId="3E9D91BD" w14:textId="77777777" w:rsidR="00044C38" w:rsidRDefault="00044C38" w:rsidP="00044C38">
      <w:pPr>
        <w:pStyle w:val="Default"/>
        <w:numPr>
          <w:ilvl w:val="0"/>
          <w:numId w:val="1"/>
        </w:numPr>
        <w:jc w:val="both"/>
        <w:rPr>
          <w:szCs w:val="23"/>
          <w:lang w:val="en-GB"/>
        </w:rPr>
      </w:pPr>
      <w:r>
        <w:rPr>
          <w:szCs w:val="23"/>
          <w:lang w:val="en-GB"/>
        </w:rPr>
        <w:t xml:space="preserve">Updating and editing online content. </w:t>
      </w:r>
    </w:p>
    <w:p w14:paraId="3DECDE38" w14:textId="77777777" w:rsidR="00044C38" w:rsidRDefault="00044C38" w:rsidP="00044C38">
      <w:pPr>
        <w:pStyle w:val="Default"/>
        <w:numPr>
          <w:ilvl w:val="0"/>
          <w:numId w:val="1"/>
        </w:numPr>
        <w:jc w:val="both"/>
        <w:rPr>
          <w:szCs w:val="23"/>
          <w:lang w:val="en-GB"/>
        </w:rPr>
      </w:pPr>
      <w:r>
        <w:rPr>
          <w:szCs w:val="23"/>
          <w:lang w:val="en-GB"/>
        </w:rPr>
        <w:t xml:space="preserve">Creating effective AdWords campaigns and email campaigns in conjunction with the Advertising Department. </w:t>
      </w:r>
    </w:p>
    <w:p w14:paraId="4315ED06" w14:textId="77777777" w:rsidR="00044C38" w:rsidRDefault="00044C38" w:rsidP="00044C38">
      <w:pPr>
        <w:pStyle w:val="Default"/>
        <w:numPr>
          <w:ilvl w:val="0"/>
          <w:numId w:val="1"/>
        </w:numPr>
        <w:jc w:val="both"/>
        <w:rPr>
          <w:szCs w:val="23"/>
          <w:lang w:val="en-GB"/>
        </w:rPr>
      </w:pPr>
      <w:r>
        <w:rPr>
          <w:szCs w:val="23"/>
          <w:lang w:val="en-GB"/>
        </w:rPr>
        <w:t xml:space="preserve">Managing digital marketing plans that will increase web traffic and customer engagement. </w:t>
      </w:r>
    </w:p>
    <w:p w14:paraId="3B32E17C" w14:textId="77777777" w:rsidR="00044C38" w:rsidRDefault="00044C38" w:rsidP="00044C38">
      <w:pPr>
        <w:pStyle w:val="Default"/>
        <w:numPr>
          <w:ilvl w:val="0"/>
          <w:numId w:val="1"/>
        </w:numPr>
        <w:jc w:val="both"/>
        <w:rPr>
          <w:rFonts w:eastAsia="OpenSymbol" w:cs="Times New Roman"/>
        </w:rPr>
      </w:pPr>
      <w:r>
        <w:rPr>
          <w:szCs w:val="23"/>
          <w:lang w:val="en-GB"/>
        </w:rPr>
        <w:t>Updating and maintaining company blogs.</w:t>
      </w:r>
      <w:r>
        <w:rPr>
          <w:rFonts w:eastAsia="OpenSymbol" w:cs="Times New Roman"/>
        </w:rPr>
        <w:t xml:space="preserve"> </w:t>
      </w:r>
    </w:p>
    <w:p w14:paraId="2A0137E0" w14:textId="77777777" w:rsidR="00044C38" w:rsidRDefault="00044C38" w:rsidP="00044C38">
      <w:pPr>
        <w:pStyle w:val="Default"/>
        <w:numPr>
          <w:ilvl w:val="0"/>
          <w:numId w:val="1"/>
        </w:numPr>
        <w:jc w:val="both"/>
        <w:rPr>
          <w:szCs w:val="23"/>
          <w:lang w:val="en-GB"/>
        </w:rPr>
      </w:pPr>
      <w:r>
        <w:rPr>
          <w:szCs w:val="23"/>
          <w:lang w:val="en-GB"/>
        </w:rPr>
        <w:t xml:space="preserve">Assisting the IT Manager with the delivery of all aspects of ongoing IT development. </w:t>
      </w:r>
    </w:p>
    <w:p w14:paraId="0BC96073" w14:textId="77777777" w:rsidR="00044C38" w:rsidRDefault="00044C38" w:rsidP="00044C38">
      <w:pPr>
        <w:pStyle w:val="Default"/>
        <w:numPr>
          <w:ilvl w:val="0"/>
          <w:numId w:val="1"/>
        </w:numPr>
        <w:jc w:val="both"/>
        <w:rPr>
          <w:szCs w:val="23"/>
          <w:lang w:val="en-GB"/>
        </w:rPr>
      </w:pPr>
      <w:r>
        <w:rPr>
          <w:szCs w:val="23"/>
          <w:lang w:val="en-GB"/>
        </w:rPr>
        <w:t xml:space="preserve">Providing IT support to internal staff. </w:t>
      </w:r>
    </w:p>
    <w:p w14:paraId="4785C79C" w14:textId="77777777" w:rsidR="00044C38" w:rsidRDefault="00044C38" w:rsidP="00044C38">
      <w:pPr>
        <w:pStyle w:val="Default"/>
        <w:jc w:val="both"/>
        <w:rPr>
          <w:szCs w:val="23"/>
          <w:lang w:val="en-GB"/>
        </w:rPr>
      </w:pPr>
    </w:p>
    <w:p w14:paraId="72478F79" w14:textId="77777777" w:rsidR="00044C38" w:rsidRDefault="00044C38" w:rsidP="00044C38">
      <w:pPr>
        <w:spacing w:after="120"/>
        <w:jc w:val="both"/>
        <w:rPr>
          <w:rFonts w:eastAsia="OpenSymbol" w:cs="Times New Roman"/>
          <w:b/>
          <w:color w:val="000000"/>
          <w:sz w:val="24"/>
        </w:rPr>
      </w:pPr>
      <w:r>
        <w:rPr>
          <w:rFonts w:eastAsia="OpenSymbol" w:cs="Times New Roman"/>
          <w:b/>
          <w:color w:val="000000"/>
          <w:sz w:val="24"/>
        </w:rPr>
        <w:t>REQUIREMENTS</w:t>
      </w:r>
    </w:p>
    <w:p w14:paraId="3E581310" w14:textId="77777777" w:rsidR="00044C38" w:rsidRDefault="00044C38" w:rsidP="00044C38">
      <w:pPr>
        <w:pStyle w:val="ListeParagraf"/>
        <w:numPr>
          <w:ilvl w:val="0"/>
          <w:numId w:val="2"/>
        </w:numPr>
        <w:autoSpaceDE w:val="0"/>
        <w:autoSpaceDN w:val="0"/>
        <w:adjustRightInd w:val="0"/>
        <w:spacing w:after="0" w:line="240" w:lineRule="auto"/>
        <w:jc w:val="both"/>
        <w:rPr>
          <w:rFonts w:ascii="Calibri" w:eastAsia="Times New Roman" w:hAnsi="Calibri" w:cs="Calibri"/>
          <w:color w:val="000000"/>
          <w:sz w:val="24"/>
          <w:szCs w:val="23"/>
        </w:rPr>
      </w:pPr>
      <w:r>
        <w:rPr>
          <w:rFonts w:ascii="Calibri" w:eastAsia="Times New Roman" w:hAnsi="Calibri" w:cs="Calibri"/>
          <w:color w:val="000000"/>
          <w:sz w:val="24"/>
          <w:szCs w:val="23"/>
        </w:rPr>
        <w:t>An ongoing or completed ICT related degree (EQF level 6 or higher).</w:t>
      </w:r>
    </w:p>
    <w:p w14:paraId="53E01B43" w14:textId="77777777" w:rsidR="00044C38" w:rsidRDefault="00044C38" w:rsidP="00044C38">
      <w:pPr>
        <w:pStyle w:val="ListeParagraf"/>
        <w:numPr>
          <w:ilvl w:val="0"/>
          <w:numId w:val="2"/>
        </w:numPr>
        <w:autoSpaceDE w:val="0"/>
        <w:autoSpaceDN w:val="0"/>
        <w:adjustRightInd w:val="0"/>
        <w:spacing w:after="0" w:line="240" w:lineRule="auto"/>
        <w:jc w:val="both"/>
        <w:rPr>
          <w:rFonts w:ascii="Calibri" w:eastAsia="Times New Roman" w:hAnsi="Calibri" w:cs="Calibri"/>
          <w:color w:val="000000"/>
          <w:sz w:val="24"/>
          <w:szCs w:val="23"/>
        </w:rPr>
      </w:pPr>
      <w:r>
        <w:rPr>
          <w:rFonts w:ascii="Calibri" w:eastAsia="Times New Roman" w:hAnsi="Calibri" w:cs="Calibri"/>
          <w:color w:val="000000"/>
          <w:sz w:val="24"/>
          <w:szCs w:val="23"/>
        </w:rPr>
        <w:t xml:space="preserve">Knowledge of SEO and how SEO improvements can boost our web traffic. </w:t>
      </w:r>
    </w:p>
    <w:p w14:paraId="5782B9FF" w14:textId="77777777" w:rsidR="00044C38" w:rsidRDefault="00044C38" w:rsidP="00044C38">
      <w:pPr>
        <w:pStyle w:val="ListeParagraf"/>
        <w:numPr>
          <w:ilvl w:val="0"/>
          <w:numId w:val="2"/>
        </w:numPr>
        <w:autoSpaceDE w:val="0"/>
        <w:autoSpaceDN w:val="0"/>
        <w:adjustRightInd w:val="0"/>
        <w:spacing w:after="0" w:line="240" w:lineRule="auto"/>
        <w:jc w:val="both"/>
        <w:rPr>
          <w:rFonts w:ascii="Calibri" w:eastAsia="Times New Roman" w:hAnsi="Calibri" w:cs="Calibri"/>
          <w:color w:val="000000"/>
          <w:sz w:val="24"/>
          <w:szCs w:val="23"/>
        </w:rPr>
      </w:pPr>
      <w:r>
        <w:rPr>
          <w:rFonts w:ascii="Calibri" w:eastAsia="Times New Roman" w:hAnsi="Calibri" w:cs="Calibri"/>
          <w:color w:val="000000"/>
          <w:sz w:val="24"/>
          <w:szCs w:val="23"/>
        </w:rPr>
        <w:t xml:space="preserve">Experience administrating Joomla, WordPress or other CMS solutions. </w:t>
      </w:r>
    </w:p>
    <w:p w14:paraId="4D26519D" w14:textId="77777777" w:rsidR="00044C38" w:rsidRDefault="00044C38" w:rsidP="00044C38">
      <w:pPr>
        <w:pStyle w:val="ListeParagraf"/>
        <w:numPr>
          <w:ilvl w:val="0"/>
          <w:numId w:val="2"/>
        </w:numPr>
        <w:autoSpaceDE w:val="0"/>
        <w:autoSpaceDN w:val="0"/>
        <w:adjustRightInd w:val="0"/>
        <w:spacing w:after="0" w:line="240" w:lineRule="auto"/>
        <w:jc w:val="both"/>
        <w:rPr>
          <w:rFonts w:ascii="Calibri" w:eastAsia="Times New Roman" w:hAnsi="Calibri" w:cs="Calibri"/>
          <w:color w:val="000000"/>
          <w:sz w:val="24"/>
          <w:szCs w:val="23"/>
        </w:rPr>
      </w:pPr>
      <w:r>
        <w:rPr>
          <w:rFonts w:ascii="Calibri" w:eastAsia="Times New Roman" w:hAnsi="Calibri" w:cs="Calibri"/>
          <w:color w:val="000000"/>
          <w:sz w:val="24"/>
          <w:szCs w:val="23"/>
        </w:rPr>
        <w:t>Advanced knowledge of HTML, CSS, and JavaScript.</w:t>
      </w:r>
    </w:p>
    <w:p w14:paraId="5215D60A" w14:textId="77777777" w:rsidR="00044C38" w:rsidRDefault="00044C38" w:rsidP="00044C38">
      <w:pPr>
        <w:pStyle w:val="ListeParagraf"/>
        <w:numPr>
          <w:ilvl w:val="0"/>
          <w:numId w:val="3"/>
        </w:numPr>
        <w:autoSpaceDE w:val="0"/>
        <w:autoSpaceDN w:val="0"/>
        <w:adjustRightInd w:val="0"/>
        <w:spacing w:after="0" w:line="240" w:lineRule="auto"/>
        <w:jc w:val="both"/>
        <w:rPr>
          <w:rFonts w:ascii="Calibri" w:eastAsia="Times New Roman" w:hAnsi="Calibri" w:cs="Calibri"/>
          <w:color w:val="000000"/>
          <w:sz w:val="24"/>
          <w:szCs w:val="23"/>
        </w:rPr>
      </w:pPr>
      <w:r>
        <w:rPr>
          <w:rFonts w:ascii="Calibri" w:eastAsia="Times New Roman" w:hAnsi="Calibri" w:cs="Calibri"/>
          <w:color w:val="000000"/>
          <w:sz w:val="24"/>
          <w:szCs w:val="23"/>
        </w:rPr>
        <w:t xml:space="preserve">Some understanding of Java, AJAX, and PHP would be considered an asset. </w:t>
      </w:r>
    </w:p>
    <w:p w14:paraId="2AC12DF4" w14:textId="77777777" w:rsidR="00044C38" w:rsidRDefault="00044C38" w:rsidP="00044C38">
      <w:pPr>
        <w:pStyle w:val="ListeParagraf"/>
        <w:numPr>
          <w:ilvl w:val="0"/>
          <w:numId w:val="3"/>
        </w:numPr>
        <w:autoSpaceDE w:val="0"/>
        <w:autoSpaceDN w:val="0"/>
        <w:adjustRightInd w:val="0"/>
        <w:spacing w:after="0" w:line="240" w:lineRule="auto"/>
        <w:jc w:val="both"/>
        <w:rPr>
          <w:rFonts w:ascii="Calibri" w:eastAsia="Times New Roman" w:hAnsi="Calibri" w:cs="Calibri"/>
          <w:color w:val="000000"/>
          <w:sz w:val="24"/>
          <w:szCs w:val="23"/>
        </w:rPr>
      </w:pPr>
      <w:r>
        <w:rPr>
          <w:rFonts w:ascii="Calibri" w:eastAsia="Times New Roman" w:hAnsi="Calibri" w:cs="Calibri"/>
          <w:color w:val="000000"/>
          <w:sz w:val="24"/>
          <w:szCs w:val="23"/>
        </w:rPr>
        <w:t>An understanding of SQL Databases would be considered an asset.</w:t>
      </w:r>
    </w:p>
    <w:p w14:paraId="500CA7D5" w14:textId="77777777" w:rsidR="00044C38" w:rsidRDefault="00044C38" w:rsidP="00044C38">
      <w:pPr>
        <w:pStyle w:val="ListeParagraf"/>
        <w:numPr>
          <w:ilvl w:val="0"/>
          <w:numId w:val="2"/>
        </w:numPr>
        <w:spacing w:after="0" w:line="240" w:lineRule="auto"/>
        <w:jc w:val="both"/>
        <w:rPr>
          <w:rFonts w:eastAsia="Times New Roman" w:cs="Times New Roman"/>
          <w:sz w:val="24"/>
          <w:szCs w:val="23"/>
        </w:rPr>
      </w:pPr>
      <w:r>
        <w:rPr>
          <w:rFonts w:eastAsia="Times New Roman" w:cs="Times New Roman"/>
          <w:sz w:val="24"/>
          <w:szCs w:val="23"/>
        </w:rPr>
        <w:t>A willingness to persevere when a problem cannot be solved.</w:t>
      </w:r>
    </w:p>
    <w:p w14:paraId="108F6714" w14:textId="77777777" w:rsidR="00044C38" w:rsidRDefault="00044C38" w:rsidP="00044C38">
      <w:pPr>
        <w:pStyle w:val="ListeParagraf"/>
        <w:numPr>
          <w:ilvl w:val="0"/>
          <w:numId w:val="2"/>
        </w:numPr>
        <w:spacing w:after="0" w:line="240" w:lineRule="auto"/>
        <w:jc w:val="both"/>
        <w:rPr>
          <w:rFonts w:eastAsia="Times New Roman" w:cs="Times New Roman"/>
          <w:sz w:val="24"/>
          <w:szCs w:val="23"/>
        </w:rPr>
      </w:pPr>
      <w:r>
        <w:rPr>
          <w:rFonts w:eastAsia="Times New Roman" w:cs="Times New Roman"/>
          <w:sz w:val="24"/>
          <w:szCs w:val="23"/>
        </w:rPr>
        <w:t>An ability to work on your own initiative where necessary, as well as in a team.</w:t>
      </w:r>
    </w:p>
    <w:p w14:paraId="687235CB" w14:textId="77777777" w:rsidR="00044C38" w:rsidRDefault="00044C38" w:rsidP="00044C38">
      <w:pPr>
        <w:pStyle w:val="ListeParagraf"/>
        <w:numPr>
          <w:ilvl w:val="0"/>
          <w:numId w:val="2"/>
        </w:numPr>
        <w:spacing w:after="0" w:line="240" w:lineRule="auto"/>
        <w:jc w:val="both"/>
        <w:rPr>
          <w:rFonts w:eastAsia="Times New Roman" w:cs="Times New Roman"/>
          <w:sz w:val="24"/>
          <w:szCs w:val="23"/>
        </w:rPr>
      </w:pPr>
      <w:r>
        <w:rPr>
          <w:rFonts w:eastAsia="Times New Roman" w:cs="Times New Roman"/>
          <w:sz w:val="24"/>
          <w:szCs w:val="23"/>
        </w:rPr>
        <w:t>Advanced knowledge of Excel and Photoshop is an advantage.</w:t>
      </w:r>
    </w:p>
    <w:p w14:paraId="00868A30" w14:textId="77777777" w:rsidR="00044C38" w:rsidRDefault="00044C38" w:rsidP="00044C38">
      <w:pPr>
        <w:pStyle w:val="ListeParagraf"/>
        <w:numPr>
          <w:ilvl w:val="0"/>
          <w:numId w:val="2"/>
        </w:numPr>
        <w:spacing w:after="0" w:line="240" w:lineRule="auto"/>
        <w:jc w:val="both"/>
        <w:rPr>
          <w:rFonts w:eastAsia="Times New Roman" w:cs="Times New Roman"/>
          <w:sz w:val="24"/>
          <w:szCs w:val="23"/>
        </w:rPr>
      </w:pPr>
      <w:r>
        <w:rPr>
          <w:rFonts w:eastAsia="Times New Roman" w:cs="Times New Roman"/>
          <w:sz w:val="24"/>
          <w:szCs w:val="23"/>
        </w:rPr>
        <w:t>An aptitude for communicating effectively with non-technical staff to determine internal IT issues.</w:t>
      </w:r>
    </w:p>
    <w:p w14:paraId="7A88A8BB" w14:textId="77777777" w:rsidR="000D3DC6" w:rsidRDefault="000D3DC6" w:rsidP="000D3DC6">
      <w:pPr>
        <w:pStyle w:val="ListeParagraf"/>
        <w:rPr>
          <w:b/>
        </w:rPr>
      </w:pPr>
    </w:p>
    <w:p w14:paraId="393A63D8" w14:textId="77777777" w:rsidR="000D3DC6" w:rsidRDefault="000D3DC6" w:rsidP="000D3DC6">
      <w:pPr>
        <w:pStyle w:val="ListeParagraf"/>
      </w:pPr>
      <w:bookmarkStart w:id="0" w:name="_GoBack"/>
      <w:bookmarkEnd w:id="0"/>
      <w:r w:rsidRPr="000D3DC6">
        <w:rPr>
          <w:b/>
        </w:rPr>
        <w:t>Please contact us</w:t>
      </w:r>
      <w:r>
        <w:t xml:space="preserve">: </w:t>
      </w:r>
      <w:hyperlink r:id="rId8" w:history="1">
        <w:r>
          <w:rPr>
            <w:rStyle w:val="Kpr"/>
          </w:rPr>
          <w:t>hr16@mlcomponents.com</w:t>
        </w:r>
      </w:hyperlink>
      <w:r>
        <w:t xml:space="preserve"> </w:t>
      </w:r>
    </w:p>
    <w:p w14:paraId="610CC2F2" w14:textId="77777777" w:rsidR="00CA3DE1" w:rsidRPr="00CA3DE1" w:rsidRDefault="00CA3DE1" w:rsidP="00CA3DE1"/>
    <w:p w14:paraId="24E93DA1" w14:textId="51EB60B3" w:rsidR="00F32B09" w:rsidRPr="00CA3DE1" w:rsidRDefault="00044C38" w:rsidP="007401AA">
      <w:pPr>
        <w:tabs>
          <w:tab w:val="left" w:pos="3900"/>
        </w:tabs>
      </w:pPr>
      <w:r>
        <w:rPr>
          <w:noProof/>
          <w:lang w:val="tr-TR" w:eastAsia="tr-TR"/>
        </w:rPr>
        <w:drawing>
          <wp:anchor distT="0" distB="0" distL="114300" distR="114300" simplePos="0" relativeHeight="251659264" behindDoc="1" locked="0" layoutInCell="1" allowOverlap="1" wp14:anchorId="52ACBB59" wp14:editId="00F85541">
            <wp:simplePos x="0" y="0"/>
            <wp:positionH relativeFrom="page">
              <wp:align>right</wp:align>
            </wp:positionH>
            <wp:positionV relativeFrom="page">
              <wp:align>bottom</wp:align>
            </wp:positionV>
            <wp:extent cx="7524750" cy="571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png"/>
                    <pic:cNvPicPr/>
                  </pic:nvPicPr>
                  <pic:blipFill>
                    <a:blip r:embed="rId9">
                      <a:extLst>
                        <a:ext uri="{28A0092B-C50C-407E-A947-70E740481C1C}">
                          <a14:useLocalDpi xmlns:a14="http://schemas.microsoft.com/office/drawing/2010/main" val="0"/>
                        </a:ext>
                      </a:extLst>
                    </a:blip>
                    <a:stretch>
                      <a:fillRect/>
                    </a:stretch>
                  </pic:blipFill>
                  <pic:spPr>
                    <a:xfrm>
                      <a:off x="0" y="0"/>
                      <a:ext cx="7524750" cy="571500"/>
                    </a:xfrm>
                    <a:prstGeom prst="rect">
                      <a:avLst/>
                    </a:prstGeom>
                  </pic:spPr>
                </pic:pic>
              </a:graphicData>
            </a:graphic>
            <wp14:sizeRelH relativeFrom="margin">
              <wp14:pctWidth>0</wp14:pctWidth>
            </wp14:sizeRelH>
          </wp:anchor>
        </w:drawing>
      </w:r>
    </w:p>
    <w:sectPr w:rsidR="00F32B09" w:rsidRPr="00CA3DE1" w:rsidSect="007401AA">
      <w:footerReference w:type="default" r:id="rId10"/>
      <w:pgSz w:w="11906" w:h="16838"/>
      <w:pgMar w:top="720" w:right="720" w:bottom="720" w:left="720" w:header="708"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064E" w14:textId="77777777" w:rsidR="0067007D" w:rsidRDefault="0067007D" w:rsidP="008E2513">
      <w:pPr>
        <w:spacing w:after="0" w:line="240" w:lineRule="auto"/>
      </w:pPr>
      <w:r>
        <w:separator/>
      </w:r>
    </w:p>
  </w:endnote>
  <w:endnote w:type="continuationSeparator" w:id="0">
    <w:p w14:paraId="79551946" w14:textId="77777777" w:rsidR="0067007D" w:rsidRDefault="0067007D" w:rsidP="008E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9561" w14:textId="6E8DEAF0" w:rsidR="008E2513" w:rsidRDefault="008E2513" w:rsidP="008E2513">
    <w:pPr>
      <w:pStyle w:val="Altbilgi"/>
      <w:ind w:hanging="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6A0C1" w14:textId="77777777" w:rsidR="0067007D" w:rsidRDefault="0067007D" w:rsidP="008E2513">
      <w:pPr>
        <w:spacing w:after="0" w:line="240" w:lineRule="auto"/>
      </w:pPr>
      <w:r>
        <w:separator/>
      </w:r>
    </w:p>
  </w:footnote>
  <w:footnote w:type="continuationSeparator" w:id="0">
    <w:p w14:paraId="3396723C" w14:textId="77777777" w:rsidR="0067007D" w:rsidRDefault="0067007D" w:rsidP="008E2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5C18"/>
    <w:multiLevelType w:val="hybridMultilevel"/>
    <w:tmpl w:val="052CD1D4"/>
    <w:lvl w:ilvl="0" w:tplc="08090001">
      <w:start w:val="1"/>
      <w:numFmt w:val="bullet"/>
      <w:lvlText w:val=""/>
      <w:lvlJc w:val="left"/>
      <w:pPr>
        <w:ind w:left="720" w:hanging="360"/>
      </w:pPr>
      <w:rPr>
        <w:rFonts w:ascii="Symbol" w:hAnsi="Symbol" w:hint="default"/>
      </w:rPr>
    </w:lvl>
    <w:lvl w:ilvl="1" w:tplc="5F40B766">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530A9B"/>
    <w:multiLevelType w:val="hybridMultilevel"/>
    <w:tmpl w:val="3514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824C3C"/>
    <w:multiLevelType w:val="hybridMultilevel"/>
    <w:tmpl w:val="F5648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D2"/>
    <w:rsid w:val="00044C38"/>
    <w:rsid w:val="00047EE5"/>
    <w:rsid w:val="00061FAC"/>
    <w:rsid w:val="00094E77"/>
    <w:rsid w:val="000D3DC6"/>
    <w:rsid w:val="00194120"/>
    <w:rsid w:val="00247084"/>
    <w:rsid w:val="002F69C7"/>
    <w:rsid w:val="003769D2"/>
    <w:rsid w:val="0045261B"/>
    <w:rsid w:val="004A6D11"/>
    <w:rsid w:val="00520959"/>
    <w:rsid w:val="00576D8B"/>
    <w:rsid w:val="0067007D"/>
    <w:rsid w:val="006C1FFC"/>
    <w:rsid w:val="007401AA"/>
    <w:rsid w:val="0077052A"/>
    <w:rsid w:val="0087148F"/>
    <w:rsid w:val="008E2513"/>
    <w:rsid w:val="00906D83"/>
    <w:rsid w:val="00C73432"/>
    <w:rsid w:val="00CA3DE1"/>
    <w:rsid w:val="00F04C76"/>
    <w:rsid w:val="00F3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6579"/>
  <w15:chartTrackingRefBased/>
  <w15:docId w15:val="{8C9780EC-918D-4051-8BDD-DCD08B3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401A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IE"/>
    </w:rPr>
  </w:style>
  <w:style w:type="paragraph" w:styleId="Balk3">
    <w:name w:val="heading 3"/>
    <w:basedOn w:val="Normal"/>
    <w:next w:val="Normal"/>
    <w:link w:val="Balk3Char"/>
    <w:uiPriority w:val="9"/>
    <w:semiHidden/>
    <w:unhideWhenUsed/>
    <w:qFormat/>
    <w:rsid w:val="007401A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en-I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2513"/>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E2513"/>
  </w:style>
  <w:style w:type="paragraph" w:styleId="Altbilgi">
    <w:name w:val="footer"/>
    <w:basedOn w:val="Normal"/>
    <w:link w:val="AltbilgiChar"/>
    <w:uiPriority w:val="99"/>
    <w:unhideWhenUsed/>
    <w:rsid w:val="008E251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E2513"/>
  </w:style>
  <w:style w:type="character" w:customStyle="1" w:styleId="Balk1Char">
    <w:name w:val="Başlık 1 Char"/>
    <w:basedOn w:val="VarsaylanParagrafYazTipi"/>
    <w:link w:val="Balk1"/>
    <w:uiPriority w:val="9"/>
    <w:rsid w:val="007401AA"/>
    <w:rPr>
      <w:rFonts w:asciiTheme="majorHAnsi" w:eastAsiaTheme="majorEastAsia" w:hAnsiTheme="majorHAnsi" w:cstheme="majorBidi"/>
      <w:color w:val="2F5496" w:themeColor="accent1" w:themeShade="BF"/>
      <w:sz w:val="32"/>
      <w:szCs w:val="32"/>
      <w:lang w:val="en-IE"/>
    </w:rPr>
  </w:style>
  <w:style w:type="character" w:customStyle="1" w:styleId="Balk3Char">
    <w:name w:val="Başlık 3 Char"/>
    <w:basedOn w:val="VarsaylanParagrafYazTipi"/>
    <w:link w:val="Balk3"/>
    <w:uiPriority w:val="9"/>
    <w:semiHidden/>
    <w:rsid w:val="007401AA"/>
    <w:rPr>
      <w:rFonts w:asciiTheme="majorHAnsi" w:eastAsiaTheme="majorEastAsia" w:hAnsiTheme="majorHAnsi" w:cstheme="majorBidi"/>
      <w:color w:val="1F3763" w:themeColor="accent1" w:themeShade="7F"/>
      <w:sz w:val="24"/>
      <w:szCs w:val="24"/>
      <w:lang w:val="en-IE"/>
    </w:rPr>
  </w:style>
  <w:style w:type="paragraph" w:styleId="KonuBal">
    <w:name w:val="Title"/>
    <w:basedOn w:val="Normal"/>
    <w:next w:val="Normal"/>
    <w:link w:val="KonuBalChar"/>
    <w:uiPriority w:val="10"/>
    <w:qFormat/>
    <w:rsid w:val="007401AA"/>
    <w:pPr>
      <w:spacing w:after="0" w:line="240" w:lineRule="auto"/>
      <w:contextualSpacing/>
    </w:pPr>
    <w:rPr>
      <w:rFonts w:asciiTheme="majorHAnsi" w:eastAsiaTheme="majorEastAsia" w:hAnsiTheme="majorHAnsi" w:cstheme="majorBidi"/>
      <w:spacing w:val="-10"/>
      <w:kern w:val="28"/>
      <w:sz w:val="56"/>
      <w:szCs w:val="56"/>
      <w:lang w:val="en-IE"/>
    </w:rPr>
  </w:style>
  <w:style w:type="character" w:customStyle="1" w:styleId="KonuBalChar">
    <w:name w:val="Konu Başlığı Char"/>
    <w:basedOn w:val="VarsaylanParagrafYazTipi"/>
    <w:link w:val="KonuBal"/>
    <w:uiPriority w:val="10"/>
    <w:rsid w:val="007401AA"/>
    <w:rPr>
      <w:rFonts w:asciiTheme="majorHAnsi" w:eastAsiaTheme="majorEastAsia" w:hAnsiTheme="majorHAnsi" w:cstheme="majorBidi"/>
      <w:spacing w:val="-10"/>
      <w:kern w:val="28"/>
      <w:sz w:val="56"/>
      <w:szCs w:val="56"/>
      <w:lang w:val="en-IE"/>
    </w:rPr>
  </w:style>
  <w:style w:type="paragraph" w:styleId="ListeParagraf">
    <w:name w:val="List Paragraph"/>
    <w:basedOn w:val="Normal"/>
    <w:uiPriority w:val="34"/>
    <w:qFormat/>
    <w:rsid w:val="00044C38"/>
    <w:pPr>
      <w:spacing w:line="256" w:lineRule="auto"/>
      <w:ind w:left="720"/>
      <w:contextualSpacing/>
    </w:pPr>
  </w:style>
  <w:style w:type="paragraph" w:customStyle="1" w:styleId="Default">
    <w:name w:val="Default"/>
    <w:rsid w:val="00044C38"/>
    <w:pPr>
      <w:autoSpaceDE w:val="0"/>
      <w:autoSpaceDN w:val="0"/>
      <w:adjustRightInd w:val="0"/>
      <w:spacing w:after="0" w:line="240" w:lineRule="auto"/>
    </w:pPr>
    <w:rPr>
      <w:rFonts w:ascii="Calibri" w:eastAsia="Times New Roman" w:hAnsi="Calibri" w:cs="Calibri"/>
      <w:color w:val="000000"/>
      <w:sz w:val="24"/>
      <w:szCs w:val="24"/>
      <w:lang w:val="fr-MA"/>
    </w:rPr>
  </w:style>
  <w:style w:type="character" w:styleId="Kpr">
    <w:name w:val="Hyperlink"/>
    <w:basedOn w:val="VarsaylanParagrafYazTipi"/>
    <w:uiPriority w:val="99"/>
    <w:semiHidden/>
    <w:unhideWhenUsed/>
    <w:rsid w:val="000D3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20479">
      <w:bodyDiv w:val="1"/>
      <w:marLeft w:val="0"/>
      <w:marRight w:val="0"/>
      <w:marTop w:val="0"/>
      <w:marBottom w:val="0"/>
      <w:divBdr>
        <w:top w:val="none" w:sz="0" w:space="0" w:color="auto"/>
        <w:left w:val="none" w:sz="0" w:space="0" w:color="auto"/>
        <w:bottom w:val="none" w:sz="0" w:space="0" w:color="auto"/>
        <w:right w:val="none" w:sz="0" w:space="0" w:color="auto"/>
      </w:divBdr>
    </w:div>
    <w:div w:id="1097753795">
      <w:bodyDiv w:val="1"/>
      <w:marLeft w:val="0"/>
      <w:marRight w:val="0"/>
      <w:marTop w:val="0"/>
      <w:marBottom w:val="0"/>
      <w:divBdr>
        <w:top w:val="none" w:sz="0" w:space="0" w:color="auto"/>
        <w:left w:val="none" w:sz="0" w:space="0" w:color="auto"/>
        <w:bottom w:val="none" w:sz="0" w:space="0" w:color="auto"/>
        <w:right w:val="none" w:sz="0" w:space="0" w:color="auto"/>
      </w:divBdr>
    </w:div>
    <w:div w:id="19847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16@mlcomponen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Fabius A MLC Marketing</dc:creator>
  <cp:keywords/>
  <dc:description/>
  <cp:lastModifiedBy>Pencere</cp:lastModifiedBy>
  <cp:revision>3</cp:revision>
  <dcterms:created xsi:type="dcterms:W3CDTF">2018-02-20T12:45:00Z</dcterms:created>
  <dcterms:modified xsi:type="dcterms:W3CDTF">2018-02-20T12:47:00Z</dcterms:modified>
</cp:coreProperties>
</file>